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50DF4" w:rsidRDefault="00450DF4">
      <w:pPr>
        <w:widowControl w:val="0"/>
        <w:pBdr>
          <w:top w:val="nil"/>
          <w:left w:val="nil"/>
          <w:bottom w:val="nil"/>
          <w:right w:val="nil"/>
          <w:between w:val="nil"/>
        </w:pBdr>
        <w:spacing w:after="0" w:line="276" w:lineRule="auto"/>
      </w:pPr>
    </w:p>
    <w:p w14:paraId="00000002" w14:textId="77777777" w:rsidR="00450DF4" w:rsidRDefault="00450DF4">
      <w:pPr>
        <w:widowControl w:val="0"/>
        <w:pBdr>
          <w:top w:val="nil"/>
          <w:left w:val="nil"/>
          <w:bottom w:val="nil"/>
          <w:right w:val="nil"/>
          <w:between w:val="nil"/>
        </w:pBdr>
        <w:spacing w:after="0" w:line="276" w:lineRule="auto"/>
      </w:pPr>
    </w:p>
    <w:p w14:paraId="00000003" w14:textId="77777777" w:rsidR="00450DF4" w:rsidRDefault="00000000">
      <w:pPr>
        <w:jc w:val="center"/>
        <w:rPr>
          <w:b/>
          <w:color w:val="2F5496"/>
          <w:sz w:val="32"/>
          <w:szCs w:val="32"/>
        </w:rPr>
      </w:pPr>
      <w:r>
        <w:rPr>
          <w:b/>
          <w:color w:val="2F5496"/>
          <w:sz w:val="32"/>
          <w:szCs w:val="32"/>
        </w:rPr>
        <w:t>Signposting &amp; Information Volunteer</w:t>
      </w:r>
    </w:p>
    <w:p w14:paraId="00000004" w14:textId="77777777" w:rsidR="00450DF4" w:rsidRDefault="00450DF4">
      <w:pPr>
        <w:jc w:val="both"/>
      </w:pPr>
    </w:p>
    <w:p w14:paraId="00000005" w14:textId="77777777" w:rsidR="00450DF4" w:rsidRDefault="00000000">
      <w:pPr>
        <w:jc w:val="both"/>
        <w:rPr>
          <w:b/>
          <w:color w:val="2F5496"/>
          <w:sz w:val="28"/>
          <w:szCs w:val="28"/>
        </w:rPr>
      </w:pPr>
      <w:r>
        <w:rPr>
          <w:b/>
          <w:color w:val="2F5496"/>
          <w:sz w:val="28"/>
          <w:szCs w:val="28"/>
        </w:rPr>
        <w:t>About the role</w:t>
      </w:r>
    </w:p>
    <w:p w14:paraId="00000006" w14:textId="77777777" w:rsidR="00450DF4" w:rsidRDefault="00000000">
      <w:pPr>
        <w:widowControl w:val="0"/>
        <w:pBdr>
          <w:top w:val="nil"/>
          <w:left w:val="nil"/>
          <w:bottom w:val="nil"/>
          <w:right w:val="nil"/>
          <w:between w:val="nil"/>
        </w:pBdr>
        <w:spacing w:before="36" w:line="244" w:lineRule="auto"/>
        <w:ind w:left="9" w:right="52" w:firstLine="9"/>
      </w:pPr>
      <w:r>
        <w:t xml:space="preserve">Healthwatch is an independent organisation set up to champion the views of health and social care service users. It strives to make sure that health and social care services are meeting local needs and to ensure that the public’s voice is heard regarding how local services are run. </w:t>
      </w:r>
    </w:p>
    <w:p w14:paraId="00000007" w14:textId="77777777" w:rsidR="00450DF4" w:rsidRDefault="00450DF4">
      <w:pPr>
        <w:jc w:val="both"/>
      </w:pPr>
    </w:p>
    <w:p w14:paraId="00000008" w14:textId="77777777" w:rsidR="00450DF4" w:rsidRDefault="00000000">
      <w:pPr>
        <w:jc w:val="both"/>
        <w:rPr>
          <w:b/>
          <w:color w:val="2F5496"/>
          <w:sz w:val="28"/>
          <w:szCs w:val="28"/>
        </w:rPr>
      </w:pPr>
      <w:r>
        <w:rPr>
          <w:b/>
          <w:color w:val="2F5496"/>
          <w:sz w:val="28"/>
          <w:szCs w:val="28"/>
        </w:rPr>
        <w:t>Information &amp; Signposting</w:t>
      </w:r>
    </w:p>
    <w:p w14:paraId="00000009" w14:textId="77777777" w:rsidR="00450DF4" w:rsidRDefault="00000000">
      <w:pPr>
        <w:jc w:val="both"/>
      </w:pPr>
      <w:r>
        <w:t>We provide information about local health and social care services to residents in our borough, typically by phone, email, and post. In our signposting, we also try to help service users understand what they can expect from the NHS and other health and care services. This includes information to help people understand any choices they may have regarding these services.</w:t>
      </w:r>
    </w:p>
    <w:p w14:paraId="0000000A" w14:textId="77777777" w:rsidR="00450DF4" w:rsidRDefault="00000000">
      <w:pPr>
        <w:jc w:val="both"/>
      </w:pPr>
      <w:r>
        <w:t>The Signposting &amp; Information volunteer role supports our delivery of the Healthwatch in three main ways:</w:t>
      </w:r>
    </w:p>
    <w:p w14:paraId="0000000B" w14:textId="77777777" w:rsidR="00450DF4" w:rsidRDefault="00000000">
      <w:pPr>
        <w:numPr>
          <w:ilvl w:val="0"/>
          <w:numId w:val="2"/>
        </w:numPr>
        <w:pBdr>
          <w:top w:val="nil"/>
          <w:left w:val="nil"/>
          <w:bottom w:val="nil"/>
          <w:right w:val="nil"/>
          <w:between w:val="nil"/>
        </w:pBdr>
        <w:spacing w:after="0"/>
        <w:jc w:val="both"/>
      </w:pPr>
      <w:r>
        <w:rPr>
          <w:color w:val="000000"/>
        </w:rPr>
        <w:t xml:space="preserve">To help deliver the Healthwatch information service, answering questions from the public by telephone, email, post, and social media. </w:t>
      </w:r>
    </w:p>
    <w:p w14:paraId="0000000C" w14:textId="77777777" w:rsidR="00450DF4" w:rsidRDefault="00000000">
      <w:pPr>
        <w:numPr>
          <w:ilvl w:val="0"/>
          <w:numId w:val="2"/>
        </w:numPr>
        <w:pBdr>
          <w:top w:val="nil"/>
          <w:left w:val="nil"/>
          <w:bottom w:val="nil"/>
          <w:right w:val="nil"/>
          <w:between w:val="nil"/>
        </w:pBdr>
        <w:spacing w:after="0"/>
        <w:jc w:val="both"/>
      </w:pPr>
      <w:r>
        <w:rPr>
          <w:color w:val="000000"/>
        </w:rPr>
        <w:t>To provide information and signposting to local people to help them navigate health and social care services in the borough and be able to raise their concerns</w:t>
      </w:r>
    </w:p>
    <w:p w14:paraId="0000000D" w14:textId="77777777" w:rsidR="00450DF4" w:rsidRDefault="00000000">
      <w:pPr>
        <w:numPr>
          <w:ilvl w:val="0"/>
          <w:numId w:val="2"/>
        </w:numPr>
        <w:pBdr>
          <w:top w:val="nil"/>
          <w:left w:val="nil"/>
          <w:bottom w:val="nil"/>
          <w:right w:val="nil"/>
          <w:between w:val="nil"/>
        </w:pBdr>
        <w:jc w:val="both"/>
      </w:pPr>
      <w:r>
        <w:rPr>
          <w:color w:val="000000"/>
        </w:rPr>
        <w:t>to support other Healthwatch work, and projects related to information for the public and gathering views of NHS and care services</w:t>
      </w:r>
    </w:p>
    <w:p w14:paraId="0000000E" w14:textId="77777777" w:rsidR="00450DF4" w:rsidRDefault="00450DF4">
      <w:pPr>
        <w:jc w:val="both"/>
      </w:pPr>
    </w:p>
    <w:p w14:paraId="0000000F" w14:textId="77777777" w:rsidR="00450DF4" w:rsidRDefault="00000000">
      <w:pPr>
        <w:jc w:val="both"/>
        <w:rPr>
          <w:b/>
          <w:color w:val="2F5496"/>
          <w:sz w:val="28"/>
          <w:szCs w:val="28"/>
        </w:rPr>
      </w:pPr>
      <w:r>
        <w:rPr>
          <w:b/>
          <w:color w:val="2F5496"/>
          <w:sz w:val="28"/>
          <w:szCs w:val="28"/>
        </w:rPr>
        <w:t>Tasks</w:t>
      </w:r>
    </w:p>
    <w:p w14:paraId="00000010" w14:textId="77777777" w:rsidR="00450DF4" w:rsidRDefault="00000000">
      <w:pPr>
        <w:jc w:val="both"/>
      </w:pPr>
      <w:r>
        <w:t>An Information &amp; Signposting Volunteer’s</w:t>
      </w:r>
      <w:r>
        <w:rPr>
          <w:b/>
        </w:rPr>
        <w:t xml:space="preserve"> key role is to answer telephone and email health and social care enquiries.</w:t>
      </w:r>
      <w:r>
        <w:t xml:space="preserve"> Main responsibilities include:</w:t>
      </w:r>
    </w:p>
    <w:p w14:paraId="00000011" w14:textId="77777777" w:rsidR="00450DF4" w:rsidRDefault="00000000">
      <w:pPr>
        <w:numPr>
          <w:ilvl w:val="0"/>
          <w:numId w:val="3"/>
        </w:numPr>
        <w:pBdr>
          <w:top w:val="nil"/>
          <w:left w:val="nil"/>
          <w:bottom w:val="nil"/>
          <w:right w:val="nil"/>
          <w:between w:val="nil"/>
        </w:pBdr>
        <w:jc w:val="both"/>
      </w:pPr>
      <w:r>
        <w:t>Listening and responding to people contacting the information service and providing appropriate answers and responses</w:t>
      </w:r>
    </w:p>
    <w:p w14:paraId="00000012" w14:textId="77777777" w:rsidR="00450DF4" w:rsidRDefault="00000000">
      <w:pPr>
        <w:numPr>
          <w:ilvl w:val="0"/>
          <w:numId w:val="3"/>
        </w:numPr>
        <w:pBdr>
          <w:top w:val="nil"/>
          <w:left w:val="nil"/>
          <w:bottom w:val="nil"/>
          <w:right w:val="nil"/>
          <w:between w:val="nil"/>
        </w:pBdr>
        <w:jc w:val="both"/>
      </w:pPr>
      <w:r>
        <w:t>Keeping up to date with local health and social care providers.</w:t>
      </w:r>
    </w:p>
    <w:p w14:paraId="00000013" w14:textId="77777777" w:rsidR="00450DF4" w:rsidRDefault="00000000">
      <w:pPr>
        <w:numPr>
          <w:ilvl w:val="0"/>
          <w:numId w:val="3"/>
        </w:numPr>
        <w:pBdr>
          <w:top w:val="nil"/>
          <w:left w:val="nil"/>
          <w:bottom w:val="nil"/>
          <w:right w:val="nil"/>
          <w:between w:val="nil"/>
        </w:pBdr>
        <w:jc w:val="both"/>
      </w:pPr>
      <w:r>
        <w:t xml:space="preserve">Making appropriate referrals to the local NHS Complaints Advocacy support service  </w:t>
      </w:r>
    </w:p>
    <w:p w14:paraId="00000014" w14:textId="77777777" w:rsidR="00450DF4" w:rsidRDefault="00000000">
      <w:pPr>
        <w:numPr>
          <w:ilvl w:val="0"/>
          <w:numId w:val="3"/>
        </w:numPr>
        <w:pBdr>
          <w:top w:val="nil"/>
          <w:left w:val="nil"/>
          <w:bottom w:val="nil"/>
          <w:right w:val="nil"/>
          <w:between w:val="nil"/>
        </w:pBdr>
        <w:jc w:val="both"/>
      </w:pPr>
      <w:r>
        <w:t xml:space="preserve">Logging queries that come through. </w:t>
      </w:r>
    </w:p>
    <w:p w14:paraId="00000015" w14:textId="77777777" w:rsidR="00450DF4" w:rsidRDefault="00450DF4">
      <w:pPr>
        <w:jc w:val="both"/>
      </w:pPr>
    </w:p>
    <w:p w14:paraId="00000016" w14:textId="77777777" w:rsidR="00450DF4" w:rsidRDefault="00000000">
      <w:pPr>
        <w:jc w:val="both"/>
        <w:rPr>
          <w:b/>
          <w:color w:val="2F5496"/>
        </w:rPr>
      </w:pPr>
      <w:r>
        <w:rPr>
          <w:b/>
          <w:color w:val="2F5496"/>
        </w:rPr>
        <w:t>Time Commitment</w:t>
      </w:r>
    </w:p>
    <w:p w14:paraId="00000017" w14:textId="77777777" w:rsidR="00450DF4" w:rsidRDefault="00000000">
      <w:pPr>
        <w:numPr>
          <w:ilvl w:val="0"/>
          <w:numId w:val="1"/>
        </w:numPr>
        <w:pBdr>
          <w:top w:val="nil"/>
          <w:left w:val="nil"/>
          <w:bottom w:val="nil"/>
          <w:right w:val="nil"/>
          <w:between w:val="nil"/>
        </w:pBdr>
        <w:spacing w:after="0"/>
        <w:jc w:val="both"/>
      </w:pPr>
      <w:r>
        <w:rPr>
          <w:color w:val="000000"/>
        </w:rPr>
        <w:t>Weekly commitment required</w:t>
      </w:r>
      <w:r>
        <w:t xml:space="preserve"> </w:t>
      </w:r>
    </w:p>
    <w:p w14:paraId="00000018" w14:textId="77777777" w:rsidR="00450DF4" w:rsidRDefault="00000000">
      <w:pPr>
        <w:numPr>
          <w:ilvl w:val="0"/>
          <w:numId w:val="1"/>
        </w:numPr>
        <w:pBdr>
          <w:top w:val="nil"/>
          <w:left w:val="nil"/>
          <w:bottom w:val="nil"/>
          <w:right w:val="nil"/>
          <w:between w:val="nil"/>
        </w:pBdr>
        <w:spacing w:after="0"/>
        <w:jc w:val="both"/>
      </w:pPr>
      <w:r>
        <w:rPr>
          <w:color w:val="000000"/>
        </w:rPr>
        <w:t>Minimum 3 hours a week for 3-month period.</w:t>
      </w:r>
    </w:p>
    <w:p w14:paraId="00000019" w14:textId="77777777" w:rsidR="00450DF4" w:rsidRDefault="00450DF4">
      <w:pPr>
        <w:jc w:val="both"/>
      </w:pPr>
    </w:p>
    <w:p w14:paraId="0000001A" w14:textId="77777777" w:rsidR="00450DF4" w:rsidRDefault="00000000">
      <w:pPr>
        <w:jc w:val="both"/>
        <w:rPr>
          <w:b/>
          <w:color w:val="2F5496"/>
        </w:rPr>
      </w:pPr>
      <w:r>
        <w:rPr>
          <w:b/>
          <w:color w:val="2F5496"/>
        </w:rPr>
        <w:t>Is this role right for me?</w:t>
      </w:r>
    </w:p>
    <w:p w14:paraId="0000001B" w14:textId="77777777" w:rsidR="00450DF4" w:rsidRDefault="00000000">
      <w:pPr>
        <w:jc w:val="both"/>
      </w:pPr>
      <w:r>
        <w:t xml:space="preserve">We are looking for individuals who possess </w:t>
      </w:r>
      <w:r>
        <w:rPr>
          <w:b/>
        </w:rPr>
        <w:t>some or all</w:t>
      </w:r>
      <w:r>
        <w:t xml:space="preserve"> the below experiences, skills and qualities. </w:t>
      </w:r>
    </w:p>
    <w:p w14:paraId="0000001C" w14:textId="77777777" w:rsidR="00450DF4" w:rsidRDefault="00450DF4">
      <w:pPr>
        <w:jc w:val="both"/>
      </w:pPr>
    </w:p>
    <w:p w14:paraId="0000001D" w14:textId="77777777" w:rsidR="00450DF4" w:rsidRDefault="00000000">
      <w:pPr>
        <w:jc w:val="both"/>
        <w:rPr>
          <w:b/>
          <w:color w:val="2F5496"/>
        </w:rPr>
      </w:pPr>
      <w:r>
        <w:rPr>
          <w:b/>
          <w:color w:val="2F5496"/>
        </w:rPr>
        <w:t>What we are looking for:</w:t>
      </w:r>
    </w:p>
    <w:p w14:paraId="0000001E" w14:textId="77777777" w:rsidR="00450DF4" w:rsidRDefault="00000000">
      <w:pPr>
        <w:numPr>
          <w:ilvl w:val="0"/>
          <w:numId w:val="4"/>
        </w:numPr>
        <w:pBdr>
          <w:top w:val="nil"/>
          <w:left w:val="nil"/>
          <w:bottom w:val="nil"/>
          <w:right w:val="nil"/>
          <w:between w:val="nil"/>
        </w:pBdr>
        <w:spacing w:after="0"/>
        <w:jc w:val="both"/>
      </w:pPr>
      <w:r>
        <w:rPr>
          <w:color w:val="000000"/>
        </w:rPr>
        <w:t>Aged over 18</w:t>
      </w:r>
    </w:p>
    <w:p w14:paraId="0000001F" w14:textId="77777777" w:rsidR="00450DF4" w:rsidRDefault="00000000">
      <w:pPr>
        <w:numPr>
          <w:ilvl w:val="0"/>
          <w:numId w:val="4"/>
        </w:numPr>
        <w:pBdr>
          <w:top w:val="nil"/>
          <w:left w:val="nil"/>
          <w:bottom w:val="nil"/>
          <w:right w:val="nil"/>
          <w:between w:val="nil"/>
        </w:pBdr>
        <w:spacing w:after="0"/>
        <w:jc w:val="both"/>
      </w:pPr>
      <w:r>
        <w:rPr>
          <w:color w:val="000000"/>
        </w:rPr>
        <w:t>Able to travel to</w:t>
      </w:r>
      <w:r>
        <w:t xml:space="preserve"> our office</w:t>
      </w:r>
    </w:p>
    <w:p w14:paraId="00000020" w14:textId="77777777" w:rsidR="00450DF4" w:rsidRDefault="00000000">
      <w:pPr>
        <w:numPr>
          <w:ilvl w:val="0"/>
          <w:numId w:val="4"/>
        </w:numPr>
        <w:pBdr>
          <w:top w:val="nil"/>
          <w:left w:val="nil"/>
          <w:bottom w:val="nil"/>
          <w:right w:val="nil"/>
          <w:between w:val="nil"/>
        </w:pBdr>
        <w:spacing w:after="0"/>
        <w:jc w:val="both"/>
      </w:pPr>
      <w:r>
        <w:rPr>
          <w:color w:val="000000"/>
        </w:rPr>
        <w:t>Friendly, approachable manner with good verbal communication and listening skills</w:t>
      </w:r>
    </w:p>
    <w:p w14:paraId="00000021" w14:textId="77777777" w:rsidR="00450DF4" w:rsidRDefault="00000000">
      <w:pPr>
        <w:numPr>
          <w:ilvl w:val="0"/>
          <w:numId w:val="4"/>
        </w:numPr>
        <w:pBdr>
          <w:top w:val="nil"/>
          <w:left w:val="nil"/>
          <w:bottom w:val="nil"/>
          <w:right w:val="nil"/>
          <w:between w:val="nil"/>
        </w:pBdr>
        <w:spacing w:after="0"/>
        <w:jc w:val="both"/>
      </w:pPr>
      <w:r>
        <w:rPr>
          <w:color w:val="000000"/>
        </w:rPr>
        <w:t>Awareness of personal and professional boundaries</w:t>
      </w:r>
    </w:p>
    <w:p w14:paraId="00000022" w14:textId="77777777" w:rsidR="00450DF4" w:rsidRDefault="00000000">
      <w:pPr>
        <w:numPr>
          <w:ilvl w:val="0"/>
          <w:numId w:val="4"/>
        </w:numPr>
        <w:pBdr>
          <w:top w:val="nil"/>
          <w:left w:val="nil"/>
          <w:bottom w:val="nil"/>
          <w:right w:val="nil"/>
          <w:between w:val="nil"/>
        </w:pBdr>
        <w:spacing w:after="0"/>
        <w:jc w:val="both"/>
      </w:pPr>
      <w:r>
        <w:rPr>
          <w:color w:val="000000"/>
        </w:rPr>
        <w:t xml:space="preserve">Experience of Microsoft word, </w:t>
      </w:r>
      <w:r>
        <w:t>and</w:t>
      </w:r>
      <w:r>
        <w:rPr>
          <w:color w:val="000000"/>
        </w:rPr>
        <w:t xml:space="preserve"> ability to use IT (or a proactive approach to learning and upskilling)</w:t>
      </w:r>
    </w:p>
    <w:p w14:paraId="00000023" w14:textId="77777777" w:rsidR="00450DF4" w:rsidRDefault="00450DF4">
      <w:pPr>
        <w:pBdr>
          <w:top w:val="nil"/>
          <w:left w:val="nil"/>
          <w:bottom w:val="nil"/>
          <w:right w:val="nil"/>
          <w:between w:val="nil"/>
        </w:pBdr>
        <w:spacing w:after="0"/>
        <w:jc w:val="both"/>
        <w:rPr>
          <w:color w:val="000000"/>
        </w:rPr>
      </w:pPr>
    </w:p>
    <w:p w14:paraId="00000024" w14:textId="77777777" w:rsidR="00450DF4" w:rsidRDefault="00000000">
      <w:pPr>
        <w:pBdr>
          <w:top w:val="nil"/>
          <w:left w:val="nil"/>
          <w:bottom w:val="nil"/>
          <w:right w:val="nil"/>
          <w:between w:val="nil"/>
        </w:pBdr>
        <w:spacing w:after="0"/>
        <w:jc w:val="both"/>
        <w:rPr>
          <w:b/>
        </w:rPr>
      </w:pPr>
      <w:r>
        <w:rPr>
          <w:b/>
          <w:color w:val="2F5496"/>
        </w:rPr>
        <w:t>What would be a bonus:</w:t>
      </w:r>
    </w:p>
    <w:p w14:paraId="00000025" w14:textId="77777777" w:rsidR="00450DF4" w:rsidRDefault="00000000">
      <w:pPr>
        <w:numPr>
          <w:ilvl w:val="0"/>
          <w:numId w:val="4"/>
        </w:numPr>
        <w:pBdr>
          <w:top w:val="nil"/>
          <w:left w:val="nil"/>
          <w:bottom w:val="nil"/>
          <w:right w:val="nil"/>
          <w:between w:val="nil"/>
        </w:pBdr>
        <w:jc w:val="both"/>
      </w:pPr>
      <w:r>
        <w:rPr>
          <w:color w:val="000000"/>
        </w:rPr>
        <w:t>Additional languages are considered a plus</w:t>
      </w:r>
    </w:p>
    <w:p w14:paraId="00000026" w14:textId="77777777" w:rsidR="00450DF4" w:rsidRDefault="00450DF4">
      <w:pPr>
        <w:jc w:val="center"/>
        <w:rPr>
          <w:b/>
          <w:color w:val="E73E97"/>
          <w:sz w:val="28"/>
          <w:szCs w:val="28"/>
        </w:rPr>
      </w:pPr>
    </w:p>
    <w:p w14:paraId="00000027" w14:textId="77777777" w:rsidR="00450DF4" w:rsidRDefault="00450DF4">
      <w:pPr>
        <w:spacing w:after="0"/>
        <w:jc w:val="center"/>
        <w:rPr>
          <w:b/>
          <w:color w:val="E73E97"/>
          <w:sz w:val="28"/>
          <w:szCs w:val="28"/>
        </w:rPr>
      </w:pPr>
    </w:p>
    <w:p w14:paraId="00000028" w14:textId="77777777" w:rsidR="00450DF4" w:rsidRDefault="00000000">
      <w:pPr>
        <w:spacing w:after="0"/>
        <w:jc w:val="center"/>
        <w:rPr>
          <w:b/>
          <w:color w:val="E73E97"/>
          <w:sz w:val="28"/>
          <w:szCs w:val="28"/>
        </w:rPr>
      </w:pPr>
      <w:r>
        <w:rPr>
          <w:b/>
          <w:color w:val="E73E97"/>
          <w:sz w:val="28"/>
          <w:szCs w:val="28"/>
        </w:rPr>
        <w:t>To make an application or for more information please contact the</w:t>
      </w:r>
    </w:p>
    <w:p w14:paraId="00000029" w14:textId="1EB8CC36" w:rsidR="00450DF4" w:rsidRDefault="00000000">
      <w:pPr>
        <w:spacing w:after="0"/>
        <w:jc w:val="center"/>
        <w:rPr>
          <w:b/>
          <w:color w:val="E73E97"/>
          <w:sz w:val="28"/>
          <w:szCs w:val="28"/>
        </w:rPr>
      </w:pPr>
      <w:r>
        <w:rPr>
          <w:b/>
          <w:color w:val="E73E97"/>
          <w:sz w:val="28"/>
          <w:szCs w:val="28"/>
        </w:rPr>
        <w:t xml:space="preserve">Volunteers team on </w:t>
      </w:r>
      <w:r w:rsidR="00C1463A">
        <w:rPr>
          <w:b/>
          <w:color w:val="2F5496"/>
          <w:sz w:val="28"/>
          <w:szCs w:val="28"/>
        </w:rPr>
        <w:t>0203 886 0839</w:t>
      </w:r>
      <w:r>
        <w:rPr>
          <w:b/>
          <w:color w:val="E73E97"/>
          <w:sz w:val="28"/>
          <w:szCs w:val="28"/>
        </w:rPr>
        <w:t xml:space="preserve"> or by email </w:t>
      </w:r>
      <w:r>
        <w:rPr>
          <w:b/>
          <w:color w:val="2F5496"/>
          <w:sz w:val="28"/>
          <w:szCs w:val="28"/>
        </w:rPr>
        <w:t>vip@yvhsc.org.uk</w:t>
      </w:r>
    </w:p>
    <w:sectPr w:rsidR="00450DF4">
      <w:headerReference w:type="default" r:id="rId8"/>
      <w:pgSz w:w="11906" w:h="16838"/>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22F29" w14:textId="77777777" w:rsidR="00A93534" w:rsidRDefault="00A93534">
      <w:pPr>
        <w:spacing w:after="0" w:line="240" w:lineRule="auto"/>
      </w:pPr>
      <w:r>
        <w:separator/>
      </w:r>
    </w:p>
  </w:endnote>
  <w:endnote w:type="continuationSeparator" w:id="0">
    <w:p w14:paraId="5B0A8569" w14:textId="77777777" w:rsidR="00A93534" w:rsidRDefault="00A93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FDC82" w14:textId="77777777" w:rsidR="00A93534" w:rsidRDefault="00A93534">
      <w:pPr>
        <w:spacing w:after="0" w:line="240" w:lineRule="auto"/>
      </w:pPr>
      <w:r>
        <w:separator/>
      </w:r>
    </w:p>
  </w:footnote>
  <w:footnote w:type="continuationSeparator" w:id="0">
    <w:p w14:paraId="701E8E19" w14:textId="77777777" w:rsidR="00A93534" w:rsidRDefault="00A935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A" w14:textId="77777777" w:rsidR="00450DF4" w:rsidRDefault="00450D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2C42"/>
    <w:multiLevelType w:val="multilevel"/>
    <w:tmpl w:val="10D4F59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4373D8"/>
    <w:multiLevelType w:val="multilevel"/>
    <w:tmpl w:val="079A06D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733C8D"/>
    <w:multiLevelType w:val="multilevel"/>
    <w:tmpl w:val="603433E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0A62682"/>
    <w:multiLevelType w:val="multilevel"/>
    <w:tmpl w:val="E9365F0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95102522">
    <w:abstractNumId w:val="2"/>
  </w:num>
  <w:num w:numId="2" w16cid:durableId="593394132">
    <w:abstractNumId w:val="0"/>
  </w:num>
  <w:num w:numId="3" w16cid:durableId="2008627829">
    <w:abstractNumId w:val="1"/>
  </w:num>
  <w:num w:numId="4" w16cid:durableId="8590038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DF4"/>
    <w:rsid w:val="00450DF4"/>
    <w:rsid w:val="00A93534"/>
    <w:rsid w:val="00C14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BBEB3"/>
  <w15:docId w15:val="{2F0762A4-7169-4F80-B4A5-FFD7C6BD9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sz w:val="24"/>
        <w:szCs w:val="24"/>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7037D"/>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6gh84NxBclaw61Ajy3pPd2alQ==">AMUW2mXHAWVK+BCrdRq/AecZomiK2CqthNmuR+yf10eFayRzv773AGDMmc54Z2zK4hSF93zdCCLWlg0+4uhSMrpuTRNrl8SYdw8AJoDGzeU9pnNS6ugOE24=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2081</Characters>
  <Application>Microsoft Office Word</Application>
  <DocSecurity>0</DocSecurity>
  <Lines>17</Lines>
  <Paragraphs>4</Paragraphs>
  <ScaleCrop>false</ScaleCrop>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walsh</dc:creator>
  <cp:lastModifiedBy>Your Voice in Health and Social care YVHSC</cp:lastModifiedBy>
  <cp:revision>3</cp:revision>
  <dcterms:created xsi:type="dcterms:W3CDTF">2022-05-12T15:04:00Z</dcterms:created>
  <dcterms:modified xsi:type="dcterms:W3CDTF">2023-07-10T10:44:00Z</dcterms:modified>
</cp:coreProperties>
</file>